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07" w:rsidRDefault="00372C07" w:rsidP="00372C07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уроков по русскому языку и литературе на период </w:t>
      </w:r>
      <w:r>
        <w:rPr>
          <w:b/>
          <w:sz w:val="28"/>
          <w:szCs w:val="28"/>
        </w:rPr>
        <w:t xml:space="preserve">с 20 апреля по 30 апреля </w:t>
      </w:r>
      <w:r>
        <w:rPr>
          <w:sz w:val="28"/>
          <w:szCs w:val="28"/>
        </w:rPr>
        <w:t>в 7 классе.</w:t>
      </w:r>
    </w:p>
    <w:p w:rsidR="00372C07" w:rsidRDefault="00372C07" w:rsidP="00372C07">
      <w:pPr>
        <w:pStyle w:val="a3"/>
        <w:ind w:left="1068"/>
        <w:jc w:val="both"/>
        <w:rPr>
          <w:sz w:val="28"/>
          <w:szCs w:val="28"/>
        </w:rPr>
      </w:pPr>
    </w:p>
    <w:tbl>
      <w:tblPr>
        <w:tblW w:w="159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53"/>
        <w:gridCol w:w="993"/>
        <w:gridCol w:w="1275"/>
        <w:gridCol w:w="992"/>
        <w:gridCol w:w="1985"/>
        <w:gridCol w:w="1843"/>
        <w:gridCol w:w="1701"/>
        <w:gridCol w:w="1701"/>
        <w:gridCol w:w="1559"/>
        <w:gridCol w:w="992"/>
        <w:gridCol w:w="1134"/>
      </w:tblGrid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Учитель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 xml:space="preserve">Класс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Образовательная платформа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Задания для отработки навыка на уроке (конкретные, развернутые)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Использование  видеосвязи</w:t>
            </w:r>
            <w:r>
              <w:rPr>
                <w:lang w:val="en-US"/>
              </w:rPr>
              <w:t xml:space="preserve"> </w:t>
            </w:r>
            <w:r>
              <w:t>(указать конкретно)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Задания для отработки навыка по учебнику на уроке (конкретные)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Домашнее задание (конкретные, развернутые)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Обратная связь с учеником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Телефон учителя (для решения возникающих вопросов по дистанционному обучению)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12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t>Караева.Л.В</w:t>
            </w:r>
            <w:proofErr w:type="spellEnd"/>
            <w: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BF2EAB">
            <w: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20.04.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Разряды частиц. Формообразующие частицы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Разбор теоретического материала по учебнику</w:t>
            </w:r>
            <w:r>
              <w:rPr>
                <w:iCs/>
              </w:rPr>
              <w:t xml:space="preserve">. </w:t>
            </w:r>
            <w:r>
              <w:t>§67, с.165</w:t>
            </w:r>
          </w:p>
          <w:p w:rsidR="00372C07" w:rsidRDefault="00372C07">
            <w:r>
              <w:t>Ознакомление с материалом по ссылке https://resh.edu.ru/subject/lesson/2622/main/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>
            <w: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372C07" w:rsidRDefault="00372C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§67, с.165, упр.404.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§67, с.165, упр.406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Pr="00557276" w:rsidRDefault="00557276">
            <w:r>
              <w:t>89624275269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BF2EAB">
            <w: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 xml:space="preserve">Смыслоразличительные </w:t>
            </w:r>
            <w:r>
              <w:lastRenderedPageBreak/>
              <w:t>частицы.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lastRenderedPageBreak/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Разбор теоретического материала по учебнику</w:t>
            </w:r>
            <w:r>
              <w:rPr>
                <w:iCs/>
              </w:rPr>
              <w:t xml:space="preserve">. </w:t>
            </w:r>
            <w:r>
              <w:t xml:space="preserve">§68, </w:t>
            </w:r>
            <w:r>
              <w:lastRenderedPageBreak/>
              <w:t>с.167</w:t>
            </w:r>
          </w:p>
          <w:p w:rsidR="00372C07" w:rsidRDefault="00372C07">
            <w:r>
              <w:t>Ознакомление с материалом по ссылке https://resh.edu.ru/subject/lesson/2258/main/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>
            <w: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lastRenderedPageBreak/>
              <w:t>https://us04web.zoom.us/j/2407565708</w:t>
            </w:r>
            <w:r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372C07" w:rsidRDefault="00372C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lastRenderedPageBreak/>
              <w:t>§68, с.167, упр. 410.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§68, с.167, упр.415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Pr>
              <w:rPr>
                <w:lang w:val="en-US"/>
              </w:rPr>
            </w:pPr>
            <w:r>
              <w:t>89624275269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lastRenderedPageBreak/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BF2EAB">
            <w: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autoSpaceDE w:val="0"/>
              <w:autoSpaceDN w:val="0"/>
              <w:adjustRightInd w:val="0"/>
            </w:pPr>
            <w:r>
              <w:t>Раздельное и дефисное написание частиц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Разбор теоретического материала по учебнику</w:t>
            </w:r>
            <w:r>
              <w:rPr>
                <w:iCs/>
              </w:rPr>
              <w:t xml:space="preserve">. </w:t>
            </w:r>
            <w:r>
              <w:t>§ 69, с.170-171</w:t>
            </w:r>
          </w:p>
          <w:p w:rsidR="00372C07" w:rsidRDefault="00372C07">
            <w:r>
              <w:t>Ознакомление с материалом по ссылке https://resh.edu.ru/subject/lesson/2257/main/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 xml:space="preserve">§ 69, с.170-171, упр. 421.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§ 69, с.170-171, упр.422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Pr>
              <w:rPr>
                <w:lang w:val="en-US"/>
              </w:rPr>
            </w:pPr>
            <w:r>
              <w:t>89624275269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BF2EAB">
            <w: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autoSpaceDE w:val="0"/>
              <w:autoSpaceDN w:val="0"/>
              <w:adjustRightInd w:val="0"/>
            </w:pPr>
            <w:r>
              <w:t>Морфологический разбор частиц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rPr>
                <w:iCs/>
              </w:rPr>
            </w:pPr>
            <w:r>
              <w:t xml:space="preserve">Разбор теоретического материала по учебнику. </w:t>
            </w:r>
            <w:r>
              <w:rPr>
                <w:iCs/>
              </w:rPr>
              <w:t>п.70, с.173</w:t>
            </w:r>
          </w:p>
          <w:p w:rsidR="00372C07" w:rsidRDefault="00372C07">
            <w:pPr>
              <w:rPr>
                <w:b/>
              </w:rPr>
            </w:pPr>
            <w:r>
              <w:t>Ознакомление с материалом по ссылке https://resh.edu.ru/subject/lesson/2258/start/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rPr>
                <w:iCs/>
              </w:rPr>
            </w:pPr>
            <w:r>
              <w:rPr>
                <w:iCs/>
              </w:rPr>
              <w:t>п.70, с.173, упр. 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rPr>
                <w:iCs/>
              </w:rPr>
            </w:pPr>
            <w:r>
              <w:rPr>
                <w:iCs/>
              </w:rPr>
              <w:t>п.70, с.173, упр. 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Pr>
              <w:rPr>
                <w:lang w:val="en-US"/>
              </w:rPr>
            </w:pPr>
            <w:r>
              <w:t>89624275269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lastRenderedPageBreak/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BF2EAB">
            <w: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 xml:space="preserve">Отрицательные частицы </w:t>
            </w:r>
            <w:r>
              <w:rPr>
                <w:i/>
                <w:iCs/>
              </w:rPr>
              <w:t>не</w:t>
            </w:r>
            <w:r>
              <w:t xml:space="preserve"> и </w:t>
            </w:r>
            <w:r>
              <w:rPr>
                <w:i/>
                <w:iCs/>
              </w:rPr>
              <w:t>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>
            <w:pPr>
              <w:rPr>
                <w:iCs/>
              </w:rPr>
            </w:pPr>
            <w:r>
              <w:t>Разбор теоретического материала по учебнику</w:t>
            </w:r>
            <w:r>
              <w:rPr>
                <w:iCs/>
              </w:rPr>
              <w:t>. п.71, с.174</w:t>
            </w:r>
          </w:p>
          <w:p w:rsidR="00372C07" w:rsidRDefault="00372C07">
            <w:r>
              <w:t>Ознакомление с материалом по ссылке https://resh.edu.ru/subject/lesson/2621/start/</w:t>
            </w:r>
          </w:p>
          <w:p w:rsidR="00372C07" w:rsidRDefault="00372C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>
            <w: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372C07" w:rsidRDefault="00372C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rPr>
                <w:iCs/>
              </w:rPr>
            </w:pPr>
            <w:r>
              <w:rPr>
                <w:iCs/>
              </w:rPr>
              <w:t>п.71, с.174, упр.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rPr>
                <w:iCs/>
              </w:rPr>
            </w:pPr>
            <w:r>
              <w:rPr>
                <w:iCs/>
              </w:rPr>
              <w:t>п.71, с.174, упр.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89624275269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BF2EAB">
            <w: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 xml:space="preserve">Отрицательные частицы </w:t>
            </w:r>
            <w:r>
              <w:rPr>
                <w:i/>
                <w:iCs/>
              </w:rPr>
              <w:t>не</w:t>
            </w:r>
            <w:r>
              <w:t xml:space="preserve"> и </w:t>
            </w:r>
            <w:r>
              <w:rPr>
                <w:i/>
                <w:iCs/>
              </w:rPr>
              <w:t>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rPr>
                <w:iCs/>
              </w:rPr>
            </w:pPr>
            <w:r>
              <w:t>Разбор теоретического материала по учебнику</w:t>
            </w:r>
            <w:r>
              <w:rPr>
                <w:iCs/>
              </w:rPr>
              <w:t>. П.71, с.174</w:t>
            </w:r>
          </w:p>
          <w:p w:rsidR="00372C07" w:rsidRDefault="00372C07">
            <w:r>
              <w:t>Ознакомление с материалом по ссылке https://resh.edu.ru/subject/lesson/2621/start/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rPr>
                <w:iCs/>
              </w:rPr>
              <w:t>п.71, с.174, упр.334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rPr>
                <w:iCs/>
              </w:rPr>
              <w:t>п.71, с.174, упр.335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 w:rsidP="00557276">
            <w:r>
              <w:t>8</w:t>
            </w:r>
            <w:r w:rsidR="00557276">
              <w:t>89624275269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BF2EAB">
            <w: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 xml:space="preserve">Различение приставки </w:t>
            </w:r>
            <w:proofErr w:type="spellStart"/>
            <w:r>
              <w:rPr>
                <w:i/>
                <w:iCs/>
              </w:rPr>
              <w:t>не-</w:t>
            </w:r>
            <w:proofErr w:type="spellEnd"/>
            <w:r>
              <w:t xml:space="preserve"> и частицы </w:t>
            </w:r>
            <w:r>
              <w:rPr>
                <w:i/>
                <w:iCs/>
              </w:rPr>
              <w:t>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rPr>
                <w:iCs/>
              </w:rPr>
            </w:pPr>
            <w:r>
              <w:t>Разбор теоретического материала по учебнику</w:t>
            </w:r>
            <w:r>
              <w:rPr>
                <w:iCs/>
              </w:rPr>
              <w:t>. п.72, с.177</w:t>
            </w:r>
          </w:p>
          <w:p w:rsidR="00372C07" w:rsidRDefault="00372C07">
            <w:pPr>
              <w:rPr>
                <w:iCs/>
              </w:rPr>
            </w:pPr>
            <w:r>
              <w:t xml:space="preserve">Ознакомление с </w:t>
            </w:r>
            <w:r>
              <w:lastRenderedPageBreak/>
              <w:t>материалом по ссылке https://resh.edu.ru/subject/lesson/2621/main/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rPr>
                <w:iCs/>
              </w:rPr>
            </w:pPr>
            <w:r>
              <w:rPr>
                <w:iCs/>
              </w:rPr>
              <w:t>П.72, с.177, упр.438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Pr>
              <w:rPr>
                <w:b/>
                <w:iCs/>
              </w:rPr>
            </w:pPr>
            <w:r>
              <w:rPr>
                <w:iCs/>
              </w:rPr>
              <w:t>П.72, с.177, упр.439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89624275269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lastRenderedPageBreak/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BF2EAB">
            <w: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Ю.П.Казаков</w:t>
            </w:r>
            <w:proofErr w:type="spellEnd"/>
            <w:r>
              <w:t>. Слово о писателе. «Тихое утро». Герои рассказа и их поступки. Взаимовыручка как мерило нравственности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Ознакомление с материалом по ссылке https://resh.edu.ru/subject/lesson/2296/start/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>
            <w: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</w:t>
            </w:r>
            <w:r>
              <w:rPr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  <w:p w:rsidR="00372C07" w:rsidRDefault="00372C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 xml:space="preserve">Записать конспект биографии </w:t>
            </w:r>
            <w:proofErr w:type="spellStart"/>
            <w:r>
              <w:t>Ю.П.Казакова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с.186-201, вопросы на с.201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89624275269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BF2EAB">
            <w: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 xml:space="preserve">. Контрольное изложение </w:t>
            </w:r>
            <w:r>
              <w:t>по рассказ</w:t>
            </w:r>
            <w:r>
              <w:lastRenderedPageBreak/>
              <w:t>у Ю.П. Казакова «Тихое утро».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lastRenderedPageBreak/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Ознакомление с материалом по ссылке https://resh.edu.ru/subject/lesson/</w:t>
            </w:r>
            <w:r>
              <w:lastRenderedPageBreak/>
              <w:t>2296/start/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Написать изложение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Подготовиться к тесту.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89624275269</w:t>
            </w:r>
          </w:p>
        </w:tc>
      </w:tr>
      <w:tr w:rsidR="00372C07" w:rsidTr="00372C07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proofErr w:type="spellStart"/>
            <w:r>
              <w:lastRenderedPageBreak/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BF2EAB">
            <w:r>
              <w:t>7Б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27.04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Тест по рассказу Ю.П. Казакова «Тихое утро».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РЭШ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Ознакомление с материалом по ссылке https://resh.edu.ru/subject/lesson/2296/start/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07" w:rsidRDefault="00372C07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  <w:t>https://us04web.zoom.us/j/2407565708  </w:t>
            </w:r>
          </w:p>
          <w:p w:rsidR="00372C07" w:rsidRDefault="00372C07">
            <w:pPr>
              <w:rPr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Выполнить тестовую работу.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r>
              <w:t>Читать с.197-200.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372C07">
            <w:proofErr w:type="spellStart"/>
            <w: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07" w:rsidRDefault="00557276">
            <w:r>
              <w:t>89624275269</w:t>
            </w:r>
          </w:p>
        </w:tc>
      </w:tr>
    </w:tbl>
    <w:p w:rsidR="00372C07" w:rsidRDefault="00372C07" w:rsidP="00372C07"/>
    <w:p w:rsidR="00372C07" w:rsidRDefault="00372C07" w:rsidP="00372C07">
      <w:pPr>
        <w:ind w:left="-709" w:firstLine="709"/>
      </w:pPr>
    </w:p>
    <w:p w:rsidR="00372C07" w:rsidRDefault="00372C07" w:rsidP="00372C07">
      <w:pPr>
        <w:ind w:left="-709" w:firstLine="709"/>
      </w:pPr>
    </w:p>
    <w:p w:rsidR="00372C07" w:rsidRDefault="00372C07" w:rsidP="00372C07">
      <w:pPr>
        <w:ind w:left="-709" w:firstLine="709"/>
      </w:pPr>
    </w:p>
    <w:p w:rsidR="00372C07" w:rsidRDefault="00372C07" w:rsidP="00372C07">
      <w:pPr>
        <w:ind w:left="-709" w:firstLine="709"/>
      </w:pPr>
    </w:p>
    <w:p w:rsidR="000E4237" w:rsidRDefault="000E4237" w:rsidP="00372C07">
      <w:pPr>
        <w:ind w:left="-284" w:hanging="142"/>
      </w:pPr>
    </w:p>
    <w:sectPr w:rsidR="000E4237" w:rsidSect="00372C07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07"/>
    <w:rsid w:val="000E4237"/>
    <w:rsid w:val="00372C07"/>
    <w:rsid w:val="00557276"/>
    <w:rsid w:val="00B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2020-04-16T08:49:00Z</dcterms:created>
  <dcterms:modified xsi:type="dcterms:W3CDTF">2020-04-16T08:49:00Z</dcterms:modified>
</cp:coreProperties>
</file>